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D3B6" w14:textId="758BD301" w:rsidR="00CD079A" w:rsidRDefault="00CD079A"/>
    <w:p w14:paraId="102AD00B" w14:textId="34AFEF6C" w:rsidR="00C356D8" w:rsidRDefault="00C356D8" w:rsidP="00C3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6D8">
        <w:rPr>
          <w:rFonts w:ascii="Arial" w:hAnsi="Arial" w:cs="Arial"/>
          <w:b/>
          <w:bCs/>
          <w:sz w:val="32"/>
          <w:szCs w:val="32"/>
        </w:rPr>
        <w:t>COVID</w:t>
      </w:r>
      <w:r w:rsidR="00477565">
        <w:rPr>
          <w:rFonts w:ascii="Arial" w:hAnsi="Arial" w:cs="Arial"/>
          <w:b/>
          <w:bCs/>
          <w:sz w:val="32"/>
          <w:szCs w:val="32"/>
        </w:rPr>
        <w:t>-</w:t>
      </w:r>
      <w:r w:rsidRPr="00C356D8">
        <w:rPr>
          <w:rFonts w:ascii="Arial" w:hAnsi="Arial" w:cs="Arial"/>
          <w:b/>
          <w:bCs/>
          <w:sz w:val="32"/>
          <w:szCs w:val="32"/>
        </w:rPr>
        <w:t>19 Risk Assessment Form</w:t>
      </w:r>
    </w:p>
    <w:p w14:paraId="52131F27" w14:textId="673FF887" w:rsidR="00B20DE4" w:rsidRDefault="00B20DE4" w:rsidP="00C3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C2E4875" w14:textId="4AB88966" w:rsidR="00965E9E" w:rsidRPr="00965E9E" w:rsidRDefault="00965E9E" w:rsidP="00C356D8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(IT IS THE BOWLING CLUB</w:t>
      </w:r>
      <w:r w:rsidR="00223FC1">
        <w:rPr>
          <w:rFonts w:ascii="Arial" w:hAnsi="Arial" w:cs="Arial"/>
          <w:b/>
          <w:bCs/>
          <w:color w:val="FF0000"/>
          <w:sz w:val="32"/>
          <w:szCs w:val="32"/>
        </w:rPr>
        <w:t>’</w:t>
      </w:r>
      <w:r>
        <w:rPr>
          <w:rFonts w:ascii="Arial" w:hAnsi="Arial" w:cs="Arial"/>
          <w:b/>
          <w:bCs/>
          <w:color w:val="FF0000"/>
          <w:sz w:val="32"/>
          <w:szCs w:val="32"/>
        </w:rPr>
        <w:t>S RE</w:t>
      </w:r>
      <w:r w:rsidR="00223FC1">
        <w:rPr>
          <w:rFonts w:ascii="Arial" w:hAnsi="Arial" w:cs="Arial"/>
          <w:b/>
          <w:bCs/>
          <w:color w:val="FF0000"/>
          <w:sz w:val="32"/>
          <w:szCs w:val="32"/>
        </w:rPr>
        <w:t>S</w:t>
      </w:r>
      <w:r>
        <w:rPr>
          <w:rFonts w:ascii="Arial" w:hAnsi="Arial" w:cs="Arial"/>
          <w:b/>
          <w:bCs/>
          <w:color w:val="FF0000"/>
          <w:sz w:val="32"/>
          <w:szCs w:val="32"/>
        </w:rPr>
        <w:t>PONSIBILITY TO UNDERTAKE A RISK ASSES</w:t>
      </w:r>
      <w:r w:rsidR="00223FC1">
        <w:rPr>
          <w:rFonts w:ascii="Arial" w:hAnsi="Arial" w:cs="Arial"/>
          <w:b/>
          <w:bCs/>
          <w:color w:val="FF0000"/>
          <w:sz w:val="32"/>
          <w:szCs w:val="32"/>
        </w:rPr>
        <w:t>S</w:t>
      </w:r>
      <w:r>
        <w:rPr>
          <w:rFonts w:ascii="Arial" w:hAnsi="Arial" w:cs="Arial"/>
          <w:b/>
          <w:bCs/>
          <w:color w:val="FF0000"/>
          <w:sz w:val="32"/>
          <w:szCs w:val="32"/>
        </w:rPr>
        <w:t>MENT)</w:t>
      </w:r>
    </w:p>
    <w:p w14:paraId="600BB901" w14:textId="77777777" w:rsidR="00CD079A" w:rsidRDefault="00CD079A"/>
    <w:tbl>
      <w:tblPr>
        <w:tblW w:w="1644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4"/>
        <w:gridCol w:w="851"/>
        <w:gridCol w:w="1019"/>
        <w:gridCol w:w="257"/>
        <w:gridCol w:w="851"/>
        <w:gridCol w:w="1275"/>
        <w:gridCol w:w="993"/>
        <w:gridCol w:w="406"/>
        <w:gridCol w:w="586"/>
        <w:gridCol w:w="1682"/>
        <w:gridCol w:w="2429"/>
        <w:gridCol w:w="310"/>
        <w:gridCol w:w="965"/>
        <w:gridCol w:w="1276"/>
        <w:gridCol w:w="851"/>
      </w:tblGrid>
      <w:tr w:rsidR="00CD079A" w:rsidRPr="00B65A30" w14:paraId="2763FDDE" w14:textId="4EE062AE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0783C5EF" w14:textId="77777777" w:rsidR="00CD079A" w:rsidRPr="00B65A30" w:rsidRDefault="00CD079A" w:rsidP="00910890">
            <w:pPr>
              <w:rPr>
                <w:color w:val="auto"/>
              </w:rPr>
            </w:pPr>
            <w:r>
              <w:rPr>
                <w:color w:val="auto"/>
              </w:rPr>
              <w:t>Club</w:t>
            </w:r>
            <w:r w:rsidRPr="00B65A30">
              <w:rPr>
                <w:color w:val="auto"/>
              </w:rPr>
              <w:t xml:space="preserve"> name:</w:t>
            </w:r>
          </w:p>
        </w:tc>
        <w:tc>
          <w:tcPr>
            <w:tcW w:w="6076" w:type="dxa"/>
            <w:gridSpan w:val="8"/>
          </w:tcPr>
          <w:p w14:paraId="654D0962" w14:textId="1B8B4C7E" w:rsidR="00CD079A" w:rsidRPr="00B65A30" w:rsidRDefault="00643098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Beaufort Bowls Club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76DF1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Date:</w:t>
            </w:r>
          </w:p>
        </w:tc>
        <w:tc>
          <w:tcPr>
            <w:tcW w:w="5831" w:type="dxa"/>
            <w:gridSpan w:val="5"/>
          </w:tcPr>
          <w:p w14:paraId="11367C1D" w14:textId="4B6DB978" w:rsidR="00CD079A" w:rsidRPr="00B65A30" w:rsidRDefault="00643098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10/04/2021</w:t>
            </w:r>
          </w:p>
        </w:tc>
      </w:tr>
      <w:tr w:rsidR="00CD079A" w:rsidRPr="00B65A30" w14:paraId="469067FF" w14:textId="72442246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420EE9E4" w14:textId="3012C701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Venue</w:t>
            </w:r>
            <w:r w:rsidR="00FF7A03">
              <w:rPr>
                <w:color w:val="auto"/>
              </w:rPr>
              <w:t xml:space="preserve"> address</w:t>
            </w:r>
            <w:r w:rsidRPr="00B65A30">
              <w:rPr>
                <w:color w:val="auto"/>
              </w:rPr>
              <w:t>:</w:t>
            </w:r>
          </w:p>
        </w:tc>
        <w:tc>
          <w:tcPr>
            <w:tcW w:w="6076" w:type="dxa"/>
            <w:gridSpan w:val="8"/>
          </w:tcPr>
          <w:p w14:paraId="0F294B99" w14:textId="3EAC1F54" w:rsidR="00643098" w:rsidRPr="00643098" w:rsidRDefault="00643098" w:rsidP="00643098">
            <w:pPr>
              <w:rPr>
                <w:color w:val="auto"/>
                <w:sz w:val="24"/>
              </w:rPr>
            </w:pPr>
            <w:r w:rsidRPr="00643098">
              <w:rPr>
                <w:color w:val="auto"/>
                <w:sz w:val="24"/>
              </w:rPr>
              <w:t>Recreation Ground,</w:t>
            </w:r>
            <w:r>
              <w:rPr>
                <w:color w:val="auto"/>
                <w:sz w:val="24"/>
              </w:rPr>
              <w:t xml:space="preserve"> </w:t>
            </w:r>
            <w:r w:rsidRPr="00643098">
              <w:rPr>
                <w:color w:val="auto"/>
                <w:sz w:val="24"/>
              </w:rPr>
              <w:t>Carmeltown,</w:t>
            </w:r>
          </w:p>
          <w:p w14:paraId="512FAB2A" w14:textId="17026BA2" w:rsidR="00CD079A" w:rsidRPr="00B65A30" w:rsidRDefault="00643098" w:rsidP="00643098">
            <w:pPr>
              <w:rPr>
                <w:color w:val="auto"/>
                <w:sz w:val="24"/>
              </w:rPr>
            </w:pPr>
            <w:r w:rsidRPr="00643098">
              <w:rPr>
                <w:color w:val="auto"/>
                <w:sz w:val="24"/>
              </w:rPr>
              <w:t>Beaufort,</w:t>
            </w:r>
            <w:r>
              <w:rPr>
                <w:color w:val="auto"/>
                <w:sz w:val="24"/>
              </w:rPr>
              <w:t xml:space="preserve"> </w:t>
            </w:r>
            <w:r w:rsidRPr="00643098">
              <w:rPr>
                <w:color w:val="auto"/>
                <w:sz w:val="24"/>
              </w:rPr>
              <w:t>Ebbw Vale,</w:t>
            </w:r>
            <w:r>
              <w:rPr>
                <w:color w:val="auto"/>
                <w:sz w:val="24"/>
              </w:rPr>
              <w:t xml:space="preserve"> </w:t>
            </w:r>
            <w:r w:rsidRPr="00643098">
              <w:rPr>
                <w:color w:val="auto"/>
                <w:sz w:val="24"/>
              </w:rPr>
              <w:t>Gwent,</w:t>
            </w:r>
            <w:r>
              <w:rPr>
                <w:color w:val="auto"/>
                <w:sz w:val="24"/>
              </w:rPr>
              <w:t xml:space="preserve"> </w:t>
            </w:r>
            <w:r w:rsidRPr="00643098">
              <w:rPr>
                <w:color w:val="auto"/>
                <w:sz w:val="24"/>
              </w:rPr>
              <w:t>NP23 5PJ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CC654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Location:</w:t>
            </w:r>
          </w:p>
        </w:tc>
        <w:tc>
          <w:tcPr>
            <w:tcW w:w="5831" w:type="dxa"/>
            <w:gridSpan w:val="5"/>
          </w:tcPr>
          <w:p w14:paraId="3AE3CB0B" w14:textId="7DD39161" w:rsidR="00CD079A" w:rsidRPr="00B65A30" w:rsidRDefault="00643098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Beaufort </w:t>
            </w:r>
          </w:p>
        </w:tc>
      </w:tr>
      <w:tr w:rsidR="00CD079A" w:rsidRPr="00B65A30" w14:paraId="73EC719B" w14:textId="13CEC998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782D1891" w14:textId="027A1454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name:</w:t>
            </w:r>
          </w:p>
        </w:tc>
        <w:tc>
          <w:tcPr>
            <w:tcW w:w="6076" w:type="dxa"/>
            <w:gridSpan w:val="8"/>
          </w:tcPr>
          <w:p w14:paraId="7514774C" w14:textId="2EF313F7" w:rsidR="00CD079A" w:rsidRPr="00B65A30" w:rsidRDefault="00B46111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Mike Perkins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D318BEE" w14:textId="0D4E1809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contact:</w:t>
            </w:r>
          </w:p>
        </w:tc>
        <w:tc>
          <w:tcPr>
            <w:tcW w:w="5831" w:type="dxa"/>
            <w:gridSpan w:val="5"/>
          </w:tcPr>
          <w:p w14:paraId="7F18823D" w14:textId="274A65D4" w:rsidR="00CD079A" w:rsidRPr="00B65A30" w:rsidRDefault="00B46111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07900 044476</w:t>
            </w:r>
          </w:p>
        </w:tc>
      </w:tr>
      <w:tr w:rsidR="00B46111" w:rsidRPr="00B65A30" w14:paraId="3704106F" w14:textId="6A495CF0" w:rsidTr="00B46111">
        <w:trPr>
          <w:cantSplit/>
          <w:trHeight w:val="284"/>
        </w:trPr>
        <w:tc>
          <w:tcPr>
            <w:tcW w:w="6946" w:type="dxa"/>
            <w:gridSpan w:val="7"/>
            <w:shd w:val="clear" w:color="auto" w:fill="D9D9D9" w:themeFill="background1" w:themeFillShade="D9"/>
            <w:vAlign w:val="center"/>
          </w:tcPr>
          <w:p w14:paraId="50CF4C75" w14:textId="77777777" w:rsidR="00B46111" w:rsidRPr="00B65A30" w:rsidRDefault="00B46111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 of:</w:t>
            </w:r>
          </w:p>
        </w:tc>
        <w:tc>
          <w:tcPr>
            <w:tcW w:w="9498" w:type="dxa"/>
            <w:gridSpan w:val="9"/>
            <w:vMerge w:val="restart"/>
            <w:shd w:val="clear" w:color="auto" w:fill="auto"/>
          </w:tcPr>
          <w:p w14:paraId="1B7F49EB" w14:textId="1F6334AF" w:rsidR="00B46111" w:rsidRPr="00B65A30" w:rsidRDefault="00B46111" w:rsidP="00910890">
            <w:pPr>
              <w:rPr>
                <w:color w:val="auto"/>
              </w:rPr>
            </w:pPr>
          </w:p>
        </w:tc>
      </w:tr>
      <w:tr w:rsidR="00B46111" w:rsidRPr="00B65A30" w14:paraId="714B3163" w14:textId="7D4370F8" w:rsidTr="00B46111">
        <w:trPr>
          <w:cantSplit/>
          <w:trHeight w:val="196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1F73C34" w14:textId="77777777" w:rsidR="00B46111" w:rsidRPr="00B65A30" w:rsidRDefault="00B46111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telephone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74CD7479" w14:textId="09CFA573" w:rsidR="00B46111" w:rsidRPr="00B65A30" w:rsidRDefault="00B46111" w:rsidP="00910890">
            <w:pPr>
              <w:rPr>
                <w:color w:val="auto"/>
              </w:rPr>
            </w:pPr>
            <w:r>
              <w:rPr>
                <w:color w:val="auto"/>
              </w:rPr>
              <w:t>Behind the bar</w:t>
            </w:r>
          </w:p>
        </w:tc>
        <w:tc>
          <w:tcPr>
            <w:tcW w:w="9498" w:type="dxa"/>
            <w:gridSpan w:val="9"/>
            <w:vMerge/>
            <w:shd w:val="clear" w:color="auto" w:fill="auto"/>
          </w:tcPr>
          <w:p w14:paraId="1F51C791" w14:textId="77777777" w:rsidR="00B46111" w:rsidRPr="00B65A30" w:rsidRDefault="00B46111" w:rsidP="00910890">
            <w:pPr>
              <w:rPr>
                <w:color w:val="auto"/>
              </w:rPr>
            </w:pPr>
          </w:p>
        </w:tc>
      </w:tr>
      <w:tr w:rsidR="00B46111" w:rsidRPr="00B65A30" w14:paraId="44170E04" w14:textId="1F61C7B1" w:rsidTr="00B46111">
        <w:trPr>
          <w:cantSplit/>
          <w:trHeight w:val="272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6CB2A4D0" w14:textId="77777777" w:rsidR="00B46111" w:rsidRPr="00B65A30" w:rsidRDefault="00B46111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 aid kit</w:t>
            </w:r>
          </w:p>
        </w:tc>
        <w:tc>
          <w:tcPr>
            <w:tcW w:w="4253" w:type="dxa"/>
            <w:gridSpan w:val="5"/>
          </w:tcPr>
          <w:p w14:paraId="1C69B786" w14:textId="2CDB4EA1" w:rsidR="00B46111" w:rsidRPr="00B65A30" w:rsidRDefault="00B46111" w:rsidP="00910890">
            <w:pPr>
              <w:rPr>
                <w:color w:val="auto"/>
              </w:rPr>
            </w:pPr>
            <w:r>
              <w:rPr>
                <w:color w:val="auto"/>
              </w:rPr>
              <w:t>Kitchen and bar</w:t>
            </w:r>
          </w:p>
        </w:tc>
        <w:tc>
          <w:tcPr>
            <w:tcW w:w="9498" w:type="dxa"/>
            <w:gridSpan w:val="9"/>
            <w:vMerge/>
            <w:shd w:val="clear" w:color="auto" w:fill="auto"/>
          </w:tcPr>
          <w:p w14:paraId="053685C1" w14:textId="77777777" w:rsidR="00B46111" w:rsidRPr="00B65A30" w:rsidRDefault="00B46111" w:rsidP="00910890">
            <w:pPr>
              <w:rPr>
                <w:color w:val="auto"/>
              </w:rPr>
            </w:pPr>
          </w:p>
        </w:tc>
      </w:tr>
      <w:tr w:rsidR="00B46111" w:rsidRPr="00B65A30" w14:paraId="40A2ADDA" w14:textId="17B5F649" w:rsidTr="00B46111">
        <w:trPr>
          <w:cantSplit/>
          <w:trHeight w:val="261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43817F54" w14:textId="77777777" w:rsidR="00B46111" w:rsidRPr="00B65A30" w:rsidRDefault="00B46111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first-aider</w:t>
            </w:r>
          </w:p>
        </w:tc>
        <w:tc>
          <w:tcPr>
            <w:tcW w:w="4253" w:type="dxa"/>
            <w:gridSpan w:val="5"/>
          </w:tcPr>
          <w:p w14:paraId="59FE851E" w14:textId="77777777" w:rsidR="00B46111" w:rsidRPr="00B65A30" w:rsidRDefault="00B46111" w:rsidP="00910890">
            <w:pPr>
              <w:rPr>
                <w:color w:val="auto"/>
              </w:rPr>
            </w:pPr>
          </w:p>
        </w:tc>
        <w:tc>
          <w:tcPr>
            <w:tcW w:w="9498" w:type="dxa"/>
            <w:gridSpan w:val="9"/>
            <w:vMerge/>
            <w:shd w:val="clear" w:color="auto" w:fill="auto"/>
          </w:tcPr>
          <w:p w14:paraId="3AB618B3" w14:textId="77777777" w:rsidR="00B46111" w:rsidRPr="00B65A30" w:rsidRDefault="00B46111" w:rsidP="00910890">
            <w:pPr>
              <w:rPr>
                <w:color w:val="auto"/>
              </w:rPr>
            </w:pPr>
          </w:p>
        </w:tc>
      </w:tr>
      <w:tr w:rsidR="00B46111" w:rsidRPr="00B65A30" w14:paraId="7E2AAB10" w14:textId="76DE5E1F" w:rsidTr="00B46111">
        <w:trPr>
          <w:cantSplit/>
          <w:trHeight w:val="280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BF460E2" w14:textId="77777777" w:rsidR="00B46111" w:rsidRPr="00B65A30" w:rsidRDefault="00B46111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accident book</w:t>
            </w:r>
          </w:p>
        </w:tc>
        <w:tc>
          <w:tcPr>
            <w:tcW w:w="4253" w:type="dxa"/>
            <w:gridSpan w:val="5"/>
          </w:tcPr>
          <w:p w14:paraId="29358C07" w14:textId="1E1FB39B" w:rsidR="00B46111" w:rsidRPr="00B65A30" w:rsidRDefault="00B46111" w:rsidP="00910890">
            <w:pPr>
              <w:rPr>
                <w:color w:val="auto"/>
              </w:rPr>
            </w:pPr>
            <w:r>
              <w:rPr>
                <w:color w:val="auto"/>
              </w:rPr>
              <w:t>Office</w:t>
            </w:r>
          </w:p>
        </w:tc>
        <w:tc>
          <w:tcPr>
            <w:tcW w:w="9498" w:type="dxa"/>
            <w:gridSpan w:val="9"/>
            <w:vMerge/>
            <w:shd w:val="clear" w:color="auto" w:fill="auto"/>
          </w:tcPr>
          <w:p w14:paraId="4BCDB5F6" w14:textId="77777777" w:rsidR="00B46111" w:rsidRPr="00B65A30" w:rsidRDefault="00B46111" w:rsidP="00910890">
            <w:pPr>
              <w:rPr>
                <w:color w:val="auto"/>
              </w:rPr>
            </w:pPr>
          </w:p>
        </w:tc>
      </w:tr>
      <w:tr w:rsidR="00C356D8" w:rsidRPr="00B65A30" w14:paraId="47D45639" w14:textId="2DCA6B05" w:rsidTr="00865A3D">
        <w:trPr>
          <w:cantSplit/>
          <w:trHeight w:val="284"/>
        </w:trPr>
        <w:tc>
          <w:tcPr>
            <w:tcW w:w="16444" w:type="dxa"/>
            <w:gridSpan w:val="1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7871B0" w14:textId="2ACE27F4" w:rsidR="00C356D8" w:rsidRPr="00B65A30" w:rsidRDefault="00C356D8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Does the venue have:</w:t>
            </w:r>
          </w:p>
        </w:tc>
      </w:tr>
      <w:tr w:rsidR="00CD079A" w:rsidRPr="00B65A30" w14:paraId="12F93AB0" w14:textId="2CAE42BB" w:rsidTr="00C356D8">
        <w:trPr>
          <w:cantSplit/>
          <w:trHeight w:val="425"/>
        </w:trPr>
        <w:tc>
          <w:tcPr>
            <w:tcW w:w="45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7FC9C67" w14:textId="21AB968C" w:rsidR="00CD079A" w:rsidRPr="00B65A30" w:rsidRDefault="00B46111" w:rsidP="00910890">
            <w:pPr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Covid guidelines</w:t>
            </w:r>
            <w:r w:rsidR="00CD079A" w:rsidRPr="00B65A30">
              <w:rPr>
                <w:color w:val="auto"/>
              </w:rPr>
              <w:t>?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8F122" w14:textId="7736E74C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</w:t>
            </w:r>
          </w:p>
        </w:tc>
        <w:tc>
          <w:tcPr>
            <w:tcW w:w="640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179DC2" w14:textId="08DF8CB9" w:rsidR="00CD079A" w:rsidRPr="00C356D8" w:rsidRDefault="00B46111" w:rsidP="00C356D8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Public</w:t>
            </w:r>
            <w:r w:rsidR="00C356D8" w:rsidRPr="00C356D8">
              <w:rPr>
                <w:color w:val="auto"/>
              </w:rPr>
              <w:t xml:space="preserve"> Liability Insurance?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2D8F3" w14:textId="49D9D7FE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 xml:space="preserve">YES    </w:t>
            </w:r>
          </w:p>
        </w:tc>
      </w:tr>
      <w:tr w:rsidR="00AE414B" w:rsidRPr="00B65A30" w14:paraId="59A85DA5" w14:textId="055C1958" w:rsidTr="00C356D8">
        <w:trPr>
          <w:cantSplit/>
          <w:trHeight w:val="308"/>
        </w:trPr>
        <w:tc>
          <w:tcPr>
            <w:tcW w:w="226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155E45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Potential Hazard(s)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E3749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People Exposed 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BCA87" w14:textId="402E675F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</w:rPr>
              <w:t>Evaluation of Risk</w:t>
            </w:r>
            <w:r w:rsidRPr="00B65A30">
              <w:rPr>
                <w:color w:val="auto"/>
                <w:sz w:val="18"/>
                <w:szCs w:val="18"/>
              </w:rPr>
              <w:t xml:space="preserve"> </w:t>
            </w:r>
          </w:p>
          <w:p w14:paraId="4805832C" w14:textId="77777777" w:rsidR="00AE414B" w:rsidRPr="00B65A30" w:rsidRDefault="00AE414B" w:rsidP="00910890">
            <w:pPr>
              <w:jc w:val="center"/>
              <w:rPr>
                <w:color w:val="auto"/>
                <w:sz w:val="16"/>
                <w:szCs w:val="16"/>
              </w:rPr>
            </w:pPr>
            <w:r w:rsidRPr="00B65A30">
              <w:rPr>
                <w:color w:val="auto"/>
                <w:sz w:val="16"/>
                <w:szCs w:val="16"/>
              </w:rPr>
              <w:t>L=Low, M=Medium, H=High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9D9464" w14:textId="08439E4B" w:rsidR="00AE414B" w:rsidRPr="00B65A30" w:rsidRDefault="00AE414B" w:rsidP="00910890">
            <w:pPr>
              <w:jc w:val="center"/>
              <w:rPr>
                <w:i/>
                <w:iCs w:val="0"/>
                <w:color w:val="auto"/>
              </w:rPr>
            </w:pPr>
            <w:r>
              <w:rPr>
                <w:color w:val="auto"/>
              </w:rPr>
              <w:t>Actions to treat risk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1ED7D8E4" w14:textId="737F52E8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(who?)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46FE0119" w14:textId="508390B7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(when?)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33678718" w14:textId="77777777" w:rsidR="00AE414B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Done</w:t>
            </w:r>
          </w:p>
          <w:p w14:paraId="3944EAE2" w14:textId="25B67804" w:rsidR="00AE414B" w:rsidRPr="00B65A30" w:rsidRDefault="00AE414B" w:rsidP="00CD079A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</w:tr>
      <w:tr w:rsidR="00AE414B" w:rsidRPr="00B65A30" w14:paraId="10DFD7CB" w14:textId="23F3B67F" w:rsidTr="00AE414B">
        <w:trPr>
          <w:cantSplit/>
          <w:trHeight w:val="308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B1D7356" w14:textId="77777777" w:rsidR="00AE414B" w:rsidRPr="00B65A30" w:rsidRDefault="00AE414B" w:rsidP="00910890">
            <w:pPr>
              <w:rPr>
                <w:color w:val="auto"/>
                <w:sz w:val="19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23DE6F67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648EFF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V</w:t>
            </w:r>
            <w:r>
              <w:rPr>
                <w:color w:val="auto"/>
                <w:sz w:val="18"/>
                <w:szCs w:val="18"/>
              </w:rPr>
              <w:t>olunteers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CE988A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Public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BEC00C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Frequency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DA6500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Severity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8618646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Overall</w:t>
            </w:r>
          </w:p>
        </w:tc>
        <w:tc>
          <w:tcPr>
            <w:tcW w:w="4111" w:type="dxa"/>
            <w:gridSpan w:val="2"/>
            <w:vMerge/>
            <w:shd w:val="clear" w:color="auto" w:fill="D9D9D9"/>
          </w:tcPr>
          <w:p w14:paraId="2068D3AB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14:paraId="6E92CD6E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vMerge/>
          </w:tcPr>
          <w:p w14:paraId="67FC2709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851" w:type="dxa"/>
            <w:vMerge/>
          </w:tcPr>
          <w:p w14:paraId="57ACEA2C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</w:tr>
      <w:tr w:rsidR="00AE414B" w:rsidRPr="00B65A30" w14:paraId="231DB926" w14:textId="1FA07121" w:rsidTr="00AE414B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766650B3" w14:textId="2C8EBB16" w:rsidR="00AE414B" w:rsidRPr="00B65A30" w:rsidRDefault="00021EC2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Social Distancing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32C795" w14:textId="6FFCBBBF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F6FFB" w14:textId="4DBB81DA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0A17A34A" w14:textId="2D715E97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14:paraId="47DFFCB6" w14:textId="6586CE6F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76EEC01C" w14:textId="71468AE3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404CE4E3" w14:textId="12E0DB95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2"/>
            <w:vAlign w:val="center"/>
          </w:tcPr>
          <w:p w14:paraId="27510FD3" w14:textId="77777777" w:rsidR="00A77386" w:rsidRPr="00B46111" w:rsidRDefault="00A77386" w:rsidP="00A77386">
            <w:pPr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1. 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</w:t>
            </w:r>
            <w:r w:rsidR="00AE414B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ommunicate in advance 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with members</w:t>
            </w:r>
            <w:r w:rsidR="00AE414B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to advise on social distancing r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equirements</w:t>
            </w: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through website and Facebook groups.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</w:t>
            </w:r>
          </w:p>
          <w:p w14:paraId="4F448E50" w14:textId="5A0D9343" w:rsidR="00A77386" w:rsidRPr="00B46111" w:rsidRDefault="00A77386" w:rsidP="00A77386">
            <w:pPr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2. </w:t>
            </w:r>
            <w:r w:rsidR="00141FF1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Circulate</w:t>
            </w: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and advertise</w:t>
            </w:r>
            <w:r w:rsidR="00141FF1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</w:t>
            </w:r>
            <w:r w:rsidR="009C262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Welsh Bowls</w:t>
            </w:r>
            <w:r w:rsidR="0047756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</w:t>
            </w:r>
            <w:r w:rsidR="00141FF1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guidelines to all members</w:t>
            </w: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, via website, social media, as a declaration on prior to using the club booking system and advertising around the bowling green.</w:t>
            </w:r>
          </w:p>
          <w:p w14:paraId="115DB424" w14:textId="77777777" w:rsidR="00141FF1" w:rsidRPr="00B46111" w:rsidRDefault="00A77386" w:rsidP="00A77386">
            <w:pPr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3. 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Provide clear guidance on social distancing to</w:t>
            </w: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members and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visitors on arrival, </w:t>
            </w: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through erecting</w:t>
            </w:r>
            <w:r w:rsidR="000D0E75"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signage and visual aids</w:t>
            </w: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in bright colours throughout key areas.</w:t>
            </w:r>
          </w:p>
          <w:p w14:paraId="60F5B5E6" w14:textId="579F582A" w:rsidR="00674ABA" w:rsidRPr="00B46111" w:rsidRDefault="00674ABA" w:rsidP="00A77386">
            <w:pPr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B46111">
              <w:rPr>
                <w:rFonts w:cs="Arial"/>
                <w:i/>
                <w:iCs w:val="0"/>
                <w:color w:val="auto"/>
                <w:sz w:val="16"/>
                <w:szCs w:val="16"/>
              </w:rPr>
              <w:t>4. Implement a one-way system with clear signage throughout the club and grounds to minimise participants, volunteers and public coming into contact with one another.</w:t>
            </w:r>
          </w:p>
        </w:tc>
        <w:tc>
          <w:tcPr>
            <w:tcW w:w="1275" w:type="dxa"/>
            <w:gridSpan w:val="2"/>
            <w:vAlign w:val="center"/>
          </w:tcPr>
          <w:p w14:paraId="16C6FCDF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290A417" w14:textId="772DB774" w:rsidR="00AE414B" w:rsidRPr="000D0E75" w:rsidRDefault="00A77386" w:rsidP="000D0E7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COVID Officer and club officers</w:t>
            </w:r>
          </w:p>
          <w:p w14:paraId="21F3DACD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1795B9" w14:textId="6AB5E258" w:rsidR="00AE414B" w:rsidRPr="000D0E75" w:rsidRDefault="00A77386" w:rsidP="00AE41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11/04/21</w:t>
            </w:r>
          </w:p>
        </w:tc>
        <w:tc>
          <w:tcPr>
            <w:tcW w:w="851" w:type="dxa"/>
            <w:vAlign w:val="center"/>
          </w:tcPr>
          <w:p w14:paraId="6920BBFA" w14:textId="0353F93A" w:rsidR="00AE414B" w:rsidRPr="000D0E75" w:rsidRDefault="00A77386" w:rsidP="00AE41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</w:t>
            </w:r>
          </w:p>
        </w:tc>
      </w:tr>
      <w:tr w:rsidR="000D0E75" w:rsidRPr="00B65A30" w14:paraId="3EBF8EA4" w14:textId="27D8607B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4654B601" w14:textId="6707C4B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Equipment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D71DFA" w14:textId="53DDECF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5E2F3" w14:textId="03D898D3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C006A08" w14:textId="5186EC6A" w:rsidR="000D0E75" w:rsidRPr="00B65A30" w:rsidRDefault="00A77386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56F08202" w14:textId="6BBD296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63B85D0B" w14:textId="52EB0334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32D6526D" w14:textId="1CE6BC2F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2"/>
            <w:vAlign w:val="center"/>
          </w:tcPr>
          <w:p w14:paraId="13238DEA" w14:textId="0A991F6A" w:rsidR="00A77386" w:rsidRPr="00B46111" w:rsidRDefault="00674ABA" w:rsidP="00EC163B">
            <w:pPr>
              <w:pStyle w:val="ListParagraph"/>
              <w:numPr>
                <w:ilvl w:val="0"/>
                <w:numId w:val="3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Players must use their own bowls.</w:t>
            </w:r>
          </w:p>
          <w:p w14:paraId="6AACDE93" w14:textId="77777777" w:rsidR="000D0E75" w:rsidRPr="00B46111" w:rsidRDefault="00141FF1" w:rsidP="00EC163B">
            <w:pPr>
              <w:pStyle w:val="ListParagraph"/>
              <w:numPr>
                <w:ilvl w:val="0"/>
                <w:numId w:val="3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Participants to clean any shared equipment</w:t>
            </w:r>
            <w:r w:rsidR="00674ABA" w:rsidRPr="00B46111">
              <w:rPr>
                <w:i/>
                <w:iCs w:val="0"/>
                <w:color w:val="auto"/>
                <w:sz w:val="16"/>
                <w:szCs w:val="12"/>
              </w:rPr>
              <w:t xml:space="preserve"> such as mats and jacks</w:t>
            </w:r>
            <w:r w:rsidRPr="00B46111">
              <w:rPr>
                <w:i/>
                <w:iCs w:val="0"/>
                <w:color w:val="auto"/>
                <w:sz w:val="16"/>
                <w:szCs w:val="12"/>
              </w:rPr>
              <w:t xml:space="preserve"> before and after use.</w:t>
            </w:r>
            <w:r w:rsidR="00784658" w:rsidRPr="00B46111">
              <w:rPr>
                <w:i/>
                <w:iCs w:val="0"/>
                <w:color w:val="auto"/>
                <w:sz w:val="16"/>
                <w:szCs w:val="12"/>
              </w:rPr>
              <w:t xml:space="preserve"> </w:t>
            </w:r>
          </w:p>
          <w:p w14:paraId="6324FADC" w14:textId="3E20782E" w:rsidR="00EC163B" w:rsidRPr="00B46111" w:rsidRDefault="00EC163B" w:rsidP="00EC163B">
            <w:pPr>
              <w:pStyle w:val="ListParagraph"/>
              <w:numPr>
                <w:ilvl w:val="0"/>
                <w:numId w:val="3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Committee member put out cleaning equipment daily next to equipment cabinet.</w:t>
            </w:r>
          </w:p>
        </w:tc>
        <w:tc>
          <w:tcPr>
            <w:tcW w:w="1275" w:type="dxa"/>
            <w:gridSpan w:val="2"/>
            <w:vAlign w:val="center"/>
          </w:tcPr>
          <w:p w14:paraId="73CDF1BB" w14:textId="02CCD902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Club Committee</w:t>
            </w:r>
          </w:p>
        </w:tc>
        <w:tc>
          <w:tcPr>
            <w:tcW w:w="1276" w:type="dxa"/>
            <w:vAlign w:val="center"/>
          </w:tcPr>
          <w:p w14:paraId="4F2533DC" w14:textId="77036098" w:rsidR="000D0E75" w:rsidRPr="000D0E75" w:rsidRDefault="00EC163B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11/04/21 and </w:t>
            </w:r>
            <w:r w:rsidR="000D0E75"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32FA0F6C" w14:textId="579DADF0" w:rsidR="000D0E75" w:rsidRPr="000D0E75" w:rsidRDefault="00EC163B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Y</w:t>
            </w:r>
          </w:p>
        </w:tc>
      </w:tr>
      <w:tr w:rsidR="00784658" w:rsidRPr="00B65A30" w14:paraId="62AED22A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FBFB12" w14:textId="064A0A2F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Clubhouse Facilities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DBA9A0" w14:textId="11A5E6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07088F" w14:textId="248948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41E040F2" w14:textId="5726C0CE" w:rsidR="00784658" w:rsidRPr="00B65A30" w:rsidRDefault="00EC163B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53286C70" w14:textId="19B57AD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0D4ED70" w14:textId="62364AC4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13A5B8FB" w14:textId="57DF380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2"/>
            <w:vAlign w:val="center"/>
          </w:tcPr>
          <w:p w14:paraId="7C4E2B6D" w14:textId="77777777" w:rsidR="00784658" w:rsidRPr="00B46111" w:rsidRDefault="00784658" w:rsidP="00EC163B">
            <w:pPr>
              <w:pStyle w:val="ListParagraph"/>
              <w:numPr>
                <w:ilvl w:val="0"/>
                <w:numId w:val="4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 xml:space="preserve">Close access to the clubhouse, except for toilets and hand-washing facilities (if required). </w:t>
            </w:r>
          </w:p>
          <w:p w14:paraId="57B6401C" w14:textId="38B9DBB8" w:rsidR="00EC163B" w:rsidRPr="00B46111" w:rsidRDefault="00EC163B" w:rsidP="00EC163B">
            <w:pPr>
              <w:pStyle w:val="ListParagraph"/>
              <w:numPr>
                <w:ilvl w:val="0"/>
                <w:numId w:val="4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Changing rooms remain closed.</w:t>
            </w:r>
          </w:p>
        </w:tc>
        <w:tc>
          <w:tcPr>
            <w:tcW w:w="1275" w:type="dxa"/>
            <w:gridSpan w:val="2"/>
            <w:vAlign w:val="center"/>
          </w:tcPr>
          <w:p w14:paraId="05C66497" w14:textId="13976085" w:rsidR="00784658" w:rsidRPr="000D0E75" w:rsidRDefault="00EC163B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Club Committee</w:t>
            </w:r>
          </w:p>
        </w:tc>
        <w:tc>
          <w:tcPr>
            <w:tcW w:w="1276" w:type="dxa"/>
            <w:vAlign w:val="center"/>
          </w:tcPr>
          <w:p w14:paraId="270DB658" w14:textId="6FC00B81" w:rsidR="00784658" w:rsidRPr="000D0E75" w:rsidRDefault="00EC163B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11/04/21 and ongoing</w:t>
            </w:r>
          </w:p>
        </w:tc>
        <w:tc>
          <w:tcPr>
            <w:tcW w:w="851" w:type="dxa"/>
            <w:vAlign w:val="center"/>
          </w:tcPr>
          <w:p w14:paraId="54191E5E" w14:textId="35863BF1" w:rsidR="00784658" w:rsidRPr="000D0E75" w:rsidRDefault="00EC163B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Y</w:t>
            </w:r>
          </w:p>
        </w:tc>
      </w:tr>
      <w:tr w:rsidR="00784658" w:rsidRPr="00B65A30" w14:paraId="70570509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03E3FB" w14:textId="0B7ABC53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Hygiene and Sanitisation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4DD9B7" w14:textId="4A428710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A630E6" w14:textId="7544560A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9AEC537" w14:textId="79B64B90" w:rsidR="00784658" w:rsidRPr="00B65A30" w:rsidRDefault="00EC163B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30D0AAC5" w14:textId="2975B49F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3" w:type="dxa"/>
            <w:vAlign w:val="center"/>
          </w:tcPr>
          <w:p w14:paraId="50340E99" w14:textId="239EFB33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820E4E9" w14:textId="2517994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2"/>
            <w:vAlign w:val="center"/>
          </w:tcPr>
          <w:p w14:paraId="3DAEE6F3" w14:textId="77777777" w:rsidR="00EC163B" w:rsidRPr="00B46111" w:rsidRDefault="00784658" w:rsidP="00EC163B">
            <w:pPr>
              <w:pStyle w:val="ListParagraph"/>
              <w:numPr>
                <w:ilvl w:val="0"/>
                <w:numId w:val="5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 xml:space="preserve">Hand sanitisers to be made available within the club grounds and accessible to members. </w:t>
            </w:r>
          </w:p>
          <w:p w14:paraId="20FABCFA" w14:textId="07395642" w:rsidR="00784658" w:rsidRPr="00B46111" w:rsidRDefault="00784658" w:rsidP="00EC163B">
            <w:pPr>
              <w:pStyle w:val="ListParagraph"/>
              <w:numPr>
                <w:ilvl w:val="0"/>
                <w:numId w:val="5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Members to be encouraged to carry their own sanitisers with them.</w:t>
            </w:r>
          </w:p>
        </w:tc>
        <w:tc>
          <w:tcPr>
            <w:tcW w:w="1275" w:type="dxa"/>
            <w:gridSpan w:val="2"/>
            <w:vAlign w:val="center"/>
          </w:tcPr>
          <w:p w14:paraId="4E307FE3" w14:textId="22662DBE" w:rsidR="00784658" w:rsidRPr="000D0E75" w:rsidRDefault="00EC163B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All members</w:t>
            </w:r>
          </w:p>
        </w:tc>
        <w:tc>
          <w:tcPr>
            <w:tcW w:w="1276" w:type="dxa"/>
            <w:vAlign w:val="center"/>
          </w:tcPr>
          <w:p w14:paraId="35A702BA" w14:textId="41F14A2F" w:rsidR="00784658" w:rsidRPr="000D0E75" w:rsidRDefault="00EC163B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11/04/21 and ongoing</w:t>
            </w:r>
          </w:p>
        </w:tc>
        <w:tc>
          <w:tcPr>
            <w:tcW w:w="851" w:type="dxa"/>
            <w:vAlign w:val="center"/>
          </w:tcPr>
          <w:p w14:paraId="63207C8C" w14:textId="60B7B36E" w:rsidR="00784658" w:rsidRPr="000D0E75" w:rsidRDefault="00EC163B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Y</w:t>
            </w:r>
          </w:p>
        </w:tc>
      </w:tr>
      <w:tr w:rsidR="00784658" w:rsidRPr="00B65A30" w14:paraId="0F39B4EB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C14CE82" w14:textId="656E3AE2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Booking System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43382D" w14:textId="3C3A0FCC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CF065E" w14:textId="1A7CC8C6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57340CE7" w14:textId="026B724F" w:rsidR="00784658" w:rsidRPr="00B65A30" w:rsidRDefault="00EC163B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02DFE213" w14:textId="62A39639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61F09272" w14:textId="281C2D08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652F0B50" w14:textId="38C6F85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2"/>
            <w:vAlign w:val="center"/>
          </w:tcPr>
          <w:p w14:paraId="49DF5E04" w14:textId="136DB7CF" w:rsidR="00784658" w:rsidRPr="00B46111" w:rsidRDefault="00784658" w:rsidP="003377E4">
            <w:pPr>
              <w:pStyle w:val="ListParagraph"/>
              <w:numPr>
                <w:ilvl w:val="0"/>
                <w:numId w:val="6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Put in place an o</w:t>
            </w:r>
            <w:r w:rsidR="003377E4" w:rsidRPr="00B46111">
              <w:rPr>
                <w:i/>
                <w:iCs w:val="0"/>
                <w:color w:val="auto"/>
                <w:sz w:val="16"/>
                <w:szCs w:val="12"/>
              </w:rPr>
              <w:t>nline</w:t>
            </w:r>
            <w:r w:rsidRPr="00B46111">
              <w:rPr>
                <w:i/>
                <w:iCs w:val="0"/>
                <w:color w:val="auto"/>
                <w:sz w:val="16"/>
                <w:szCs w:val="12"/>
              </w:rPr>
              <w:t xml:space="preserve"> booking system. </w:t>
            </w:r>
          </w:p>
          <w:p w14:paraId="50DC6B58" w14:textId="77777777" w:rsidR="00EC163B" w:rsidRPr="00B46111" w:rsidRDefault="00EC163B" w:rsidP="003377E4">
            <w:pPr>
              <w:pStyle w:val="ListParagraph"/>
              <w:numPr>
                <w:ilvl w:val="0"/>
                <w:numId w:val="6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Bookings can only be made by members.</w:t>
            </w:r>
          </w:p>
          <w:p w14:paraId="480FFB64" w14:textId="77777777" w:rsidR="00EC163B" w:rsidRPr="00B46111" w:rsidRDefault="00EC163B" w:rsidP="003377E4">
            <w:pPr>
              <w:pStyle w:val="ListParagraph"/>
              <w:numPr>
                <w:ilvl w:val="0"/>
                <w:numId w:val="6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Bookings must be made 24 hours in advance.</w:t>
            </w:r>
          </w:p>
          <w:p w14:paraId="58D1DC1F" w14:textId="3860E017" w:rsidR="00EC163B" w:rsidRPr="00B46111" w:rsidRDefault="00EC163B" w:rsidP="003377E4">
            <w:pPr>
              <w:pStyle w:val="ListParagraph"/>
              <w:numPr>
                <w:ilvl w:val="0"/>
                <w:numId w:val="6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Rinks will be limited to current Government restrictions.</w:t>
            </w:r>
          </w:p>
        </w:tc>
        <w:tc>
          <w:tcPr>
            <w:tcW w:w="1275" w:type="dxa"/>
            <w:gridSpan w:val="2"/>
            <w:vAlign w:val="center"/>
          </w:tcPr>
          <w:p w14:paraId="05F665DC" w14:textId="5B77478B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 Officer</w:t>
            </w:r>
            <w:r w:rsidR="003377E4">
              <w:rPr>
                <w:color w:val="auto"/>
                <w:sz w:val="16"/>
                <w:szCs w:val="12"/>
              </w:rPr>
              <w:t>s</w:t>
            </w:r>
          </w:p>
        </w:tc>
        <w:tc>
          <w:tcPr>
            <w:tcW w:w="1276" w:type="dxa"/>
            <w:vAlign w:val="center"/>
          </w:tcPr>
          <w:p w14:paraId="58AE5F2B" w14:textId="125D1F37" w:rsidR="00784658" w:rsidRPr="000D0E75" w:rsidRDefault="003377E4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11/04/21</w:t>
            </w:r>
          </w:p>
        </w:tc>
        <w:tc>
          <w:tcPr>
            <w:tcW w:w="851" w:type="dxa"/>
            <w:vAlign w:val="center"/>
          </w:tcPr>
          <w:p w14:paraId="3485E1F1" w14:textId="19834192" w:rsidR="00784658" w:rsidRPr="000D0E75" w:rsidRDefault="003377E4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Y</w:t>
            </w:r>
          </w:p>
        </w:tc>
      </w:tr>
      <w:tr w:rsidR="00784658" w:rsidRPr="00B65A30" w14:paraId="6DF257DE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54ED5C8" w14:textId="5F851C99" w:rsidR="00784658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Green Maintenance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6C3A64" w14:textId="0A00809B" w:rsidR="00784658" w:rsidRPr="00B65A30" w:rsidRDefault="003377E4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08D4E8" w14:textId="675B910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0DCCC88" w14:textId="50527D5E" w:rsidR="00784658" w:rsidRPr="00B65A30" w:rsidRDefault="003377E4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019F47D0" w14:textId="443260E6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692B833" w14:textId="5BBC26F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55B15ADD" w14:textId="5C30335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2"/>
            <w:vAlign w:val="center"/>
          </w:tcPr>
          <w:p w14:paraId="156B2451" w14:textId="10725109" w:rsidR="003377E4" w:rsidRPr="00B46111" w:rsidRDefault="003377E4" w:rsidP="003377E4">
            <w:pPr>
              <w:pStyle w:val="ListParagraph"/>
              <w:numPr>
                <w:ilvl w:val="0"/>
                <w:numId w:val="7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Green maintenance can only be carried out by members of the Greens Committee and approved contractors.</w:t>
            </w:r>
          </w:p>
          <w:p w14:paraId="0FF7A987" w14:textId="59927080" w:rsidR="00784658" w:rsidRPr="00B46111" w:rsidRDefault="003377E4" w:rsidP="003377E4">
            <w:pPr>
              <w:pStyle w:val="ListParagraph"/>
              <w:numPr>
                <w:ilvl w:val="0"/>
                <w:numId w:val="7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Markers can only be moved by the Greens committee.</w:t>
            </w:r>
          </w:p>
        </w:tc>
        <w:tc>
          <w:tcPr>
            <w:tcW w:w="1275" w:type="dxa"/>
            <w:gridSpan w:val="2"/>
            <w:vAlign w:val="center"/>
          </w:tcPr>
          <w:p w14:paraId="2B2F6055" w14:textId="775C2535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Green</w:t>
            </w:r>
            <w:r w:rsidR="003377E4">
              <w:rPr>
                <w:color w:val="auto"/>
                <w:sz w:val="16"/>
                <w:szCs w:val="12"/>
              </w:rPr>
              <w:t>s committee</w:t>
            </w:r>
          </w:p>
        </w:tc>
        <w:tc>
          <w:tcPr>
            <w:tcW w:w="1276" w:type="dxa"/>
            <w:vAlign w:val="center"/>
          </w:tcPr>
          <w:p w14:paraId="538F70DF" w14:textId="604561C8" w:rsidR="00784658" w:rsidRDefault="003377E4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11/04/21 and </w:t>
            </w:r>
            <w:r w:rsidR="00784658"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40EA0C9A" w14:textId="61F2B723" w:rsidR="00784658" w:rsidRPr="000D0E75" w:rsidRDefault="003377E4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Y</w:t>
            </w:r>
          </w:p>
        </w:tc>
      </w:tr>
      <w:tr w:rsidR="00230E47" w:rsidRPr="00B65A30" w14:paraId="36BE2D22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0D36A3C7" w14:textId="7C4CBE2F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Car Park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35BAE6" w14:textId="0CAD39D0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4FC679" w14:textId="6C8F99E1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3B7DDD49" w14:textId="4701E5EF" w:rsidR="00230E47" w:rsidRPr="00B65A30" w:rsidRDefault="003377E4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669EFE60" w14:textId="5C0F4B37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7C91A64D" w14:textId="262E530C" w:rsidR="00230E47" w:rsidRDefault="003377E4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7AA5DAB8" w14:textId="334156C6" w:rsidR="00230E47" w:rsidRDefault="003377E4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4111" w:type="dxa"/>
            <w:gridSpan w:val="2"/>
            <w:vAlign w:val="center"/>
          </w:tcPr>
          <w:p w14:paraId="47C4C3B2" w14:textId="110FD5D1" w:rsidR="00230E47" w:rsidRPr="00B46111" w:rsidRDefault="00B46111" w:rsidP="00B46111">
            <w:pPr>
              <w:pStyle w:val="ListParagraph"/>
              <w:numPr>
                <w:ilvl w:val="0"/>
                <w:numId w:val="9"/>
              </w:numPr>
              <w:rPr>
                <w:i/>
                <w:iCs w:val="0"/>
                <w:color w:val="auto"/>
                <w:sz w:val="16"/>
                <w:szCs w:val="12"/>
              </w:rPr>
            </w:pPr>
            <w:r w:rsidRPr="00B46111">
              <w:rPr>
                <w:i/>
                <w:iCs w:val="0"/>
                <w:color w:val="auto"/>
                <w:sz w:val="16"/>
                <w:szCs w:val="12"/>
              </w:rPr>
              <w:t>Participants to comply with social distance guidelines when using the car park.</w:t>
            </w:r>
          </w:p>
        </w:tc>
        <w:tc>
          <w:tcPr>
            <w:tcW w:w="1275" w:type="dxa"/>
            <w:gridSpan w:val="2"/>
            <w:vAlign w:val="center"/>
          </w:tcPr>
          <w:p w14:paraId="6294716F" w14:textId="7505B21D" w:rsidR="00230E47" w:rsidRDefault="00B46111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All users</w:t>
            </w:r>
          </w:p>
        </w:tc>
        <w:tc>
          <w:tcPr>
            <w:tcW w:w="1276" w:type="dxa"/>
            <w:vAlign w:val="center"/>
          </w:tcPr>
          <w:p w14:paraId="73D08D22" w14:textId="490F9783" w:rsidR="00230E47" w:rsidRDefault="00B46111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11/04/21 and </w:t>
            </w:r>
            <w:r w:rsidR="00230E47"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22C33B14" w14:textId="768EFA0B" w:rsidR="00230E47" w:rsidRPr="000D0E75" w:rsidRDefault="00B46111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Y</w:t>
            </w:r>
          </w:p>
        </w:tc>
      </w:tr>
    </w:tbl>
    <w:p w14:paraId="486B12FB" w14:textId="295FAC30" w:rsidR="00A37429" w:rsidRDefault="00017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0D63" wp14:editId="78591125">
                <wp:simplePos x="0" y="0"/>
                <wp:positionH relativeFrom="column">
                  <wp:posOffset>2241550</wp:posOffset>
                </wp:positionH>
                <wp:positionV relativeFrom="paragraph">
                  <wp:posOffset>-6487160</wp:posOffset>
                </wp:positionV>
                <wp:extent cx="4598670" cy="35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DB51" w14:textId="09E71E4A" w:rsidR="000178FE" w:rsidRPr="000178FE" w:rsidRDefault="00D04D73" w:rsidP="0001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Covid19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0D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5pt;margin-top:-510.8pt;width:362.1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" filled="f" stroked="f" strokeweight=".5pt">
                <v:textbox>
                  <w:txbxContent>
                    <w:p w14:paraId="4249DB51" w14:textId="09E71E4A" w:rsidR="000178FE" w:rsidRPr="000178FE" w:rsidRDefault="00D04D73" w:rsidP="000178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Covid19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Risk Assessment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088B" wp14:editId="5DD5387A">
                <wp:simplePos x="0" y="0"/>
                <wp:positionH relativeFrom="column">
                  <wp:posOffset>8079475</wp:posOffset>
                </wp:positionH>
                <wp:positionV relativeFrom="paragraph">
                  <wp:posOffset>-6259887</wp:posOffset>
                </wp:positionV>
                <wp:extent cx="1187355" cy="68238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5D7" w14:textId="77777777" w:rsidR="000178FE" w:rsidRDefault="0001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088B" id="Text Box 2" o:spid="_x0000_s1027" type="#_x0000_t202" style="position:absolute;margin-left:636.2pt;margin-top:-492.9pt;width:93.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" filled="f" stroked="f" strokeweight=".5pt">
                <v:textbox>
                  <w:txbxContent>
                    <w:p w14:paraId="212295D7" w14:textId="77777777" w:rsidR="000178FE" w:rsidRDefault="000178FE"/>
                  </w:txbxContent>
                </v:textbox>
              </v:shape>
            </w:pict>
          </mc:Fallback>
        </mc:AlternateContent>
      </w:r>
    </w:p>
    <w:sectPr w:rsidR="00A37429" w:rsidSect="00011110">
      <w:pgSz w:w="16838" w:h="11906" w:orient="landscape"/>
      <w:pgMar w:top="709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A5D"/>
    <w:multiLevelType w:val="hybridMultilevel"/>
    <w:tmpl w:val="EEEE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2949"/>
    <w:multiLevelType w:val="hybridMultilevel"/>
    <w:tmpl w:val="5EAC6426"/>
    <w:lvl w:ilvl="0" w:tplc="8BA8267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01E"/>
    <w:multiLevelType w:val="hybridMultilevel"/>
    <w:tmpl w:val="B9B6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4C3"/>
    <w:multiLevelType w:val="hybridMultilevel"/>
    <w:tmpl w:val="71CAC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5B"/>
    <w:multiLevelType w:val="hybridMultilevel"/>
    <w:tmpl w:val="930A8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237E"/>
    <w:multiLevelType w:val="hybridMultilevel"/>
    <w:tmpl w:val="47B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4400"/>
    <w:multiLevelType w:val="hybridMultilevel"/>
    <w:tmpl w:val="5C6CE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0C39"/>
    <w:multiLevelType w:val="hybridMultilevel"/>
    <w:tmpl w:val="5312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2A4A"/>
    <w:multiLevelType w:val="hybridMultilevel"/>
    <w:tmpl w:val="45C06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FE"/>
    <w:rsid w:val="00011110"/>
    <w:rsid w:val="000178FE"/>
    <w:rsid w:val="00021EC2"/>
    <w:rsid w:val="000D0E75"/>
    <w:rsid w:val="00141FF1"/>
    <w:rsid w:val="00164AA4"/>
    <w:rsid w:val="00223FC1"/>
    <w:rsid w:val="00230E47"/>
    <w:rsid w:val="002B4156"/>
    <w:rsid w:val="003377E4"/>
    <w:rsid w:val="00395175"/>
    <w:rsid w:val="0043779E"/>
    <w:rsid w:val="00477565"/>
    <w:rsid w:val="00547D7E"/>
    <w:rsid w:val="00643098"/>
    <w:rsid w:val="00674ABA"/>
    <w:rsid w:val="00732424"/>
    <w:rsid w:val="00784658"/>
    <w:rsid w:val="00847376"/>
    <w:rsid w:val="00965E9E"/>
    <w:rsid w:val="00975901"/>
    <w:rsid w:val="009A48A7"/>
    <w:rsid w:val="009C2625"/>
    <w:rsid w:val="00A37429"/>
    <w:rsid w:val="00A77386"/>
    <w:rsid w:val="00AE414B"/>
    <w:rsid w:val="00B20DE4"/>
    <w:rsid w:val="00B46111"/>
    <w:rsid w:val="00C250B2"/>
    <w:rsid w:val="00C356D8"/>
    <w:rsid w:val="00CA5D6F"/>
    <w:rsid w:val="00CB1B89"/>
    <w:rsid w:val="00CD079A"/>
    <w:rsid w:val="00D04D73"/>
    <w:rsid w:val="00D606EE"/>
    <w:rsid w:val="00DB2501"/>
    <w:rsid w:val="00DF1CC2"/>
    <w:rsid w:val="00EC163B"/>
    <w:rsid w:val="00EC76A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FE9"/>
  <w15:chartTrackingRefBased/>
  <w15:docId w15:val="{420C2C0D-3276-4D8B-AEED-DAE69D4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FE"/>
    <w:pPr>
      <w:spacing w:after="0" w:line="240" w:lineRule="auto"/>
    </w:pPr>
    <w:rPr>
      <w:rFonts w:ascii="Verdana" w:eastAsia="Times New Roman" w:hAnsi="Verdana" w:cs="Times New Roman"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56"/>
    <w:rPr>
      <w:rFonts w:ascii="Segoe UI" w:eastAsia="Times New Roman" w:hAnsi="Segoe UI" w:cs="Segoe UI"/>
      <w:iCs/>
      <w:color w:val="000080"/>
      <w:sz w:val="18"/>
      <w:szCs w:val="18"/>
    </w:rPr>
  </w:style>
  <w:style w:type="character" w:styleId="Hyperlink">
    <w:name w:val="Hyperlink"/>
    <w:rsid w:val="00D0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Scriven-Purcell</dc:creator>
  <cp:keywords/>
  <dc:description/>
  <cp:lastModifiedBy>Peter Williams</cp:lastModifiedBy>
  <cp:revision>5</cp:revision>
  <cp:lastPrinted>2017-04-04T11:04:00Z</cp:lastPrinted>
  <dcterms:created xsi:type="dcterms:W3CDTF">2021-04-12T17:32:00Z</dcterms:created>
  <dcterms:modified xsi:type="dcterms:W3CDTF">2021-04-12T17:34:00Z</dcterms:modified>
</cp:coreProperties>
</file>